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4C" w:rsidRPr="007A6D2C" w:rsidRDefault="0013674E" w:rsidP="007A6D2C">
      <w:pPr>
        <w:jc w:val="center"/>
        <w:rPr>
          <w:rFonts w:ascii="彩虹小标宋" w:eastAsia="彩虹小标宋"/>
          <w:b/>
          <w:sz w:val="32"/>
          <w:szCs w:val="32"/>
        </w:rPr>
      </w:pPr>
      <w:bookmarkStart w:id="0" w:name="OLE_LINK1"/>
      <w:bookmarkStart w:id="1" w:name="OLE_LINK2"/>
      <w:bookmarkStart w:id="2" w:name="_GoBack"/>
      <w:r w:rsidRPr="007A6D2C">
        <w:rPr>
          <w:rFonts w:ascii="彩虹小标宋" w:eastAsia="彩虹小标宋" w:hint="eastAsia"/>
          <w:b/>
          <w:sz w:val="32"/>
          <w:szCs w:val="32"/>
        </w:rPr>
        <w:t>中国建设银行</w:t>
      </w:r>
      <w:r w:rsidR="001B774C" w:rsidRPr="007A6D2C">
        <w:rPr>
          <w:rFonts w:ascii="彩虹小标宋" w:eastAsia="彩虹小标宋" w:hint="eastAsia"/>
          <w:b/>
          <w:sz w:val="32"/>
          <w:szCs w:val="32"/>
        </w:rPr>
        <w:t>与</w:t>
      </w:r>
      <w:r w:rsidR="00EF273A" w:rsidRPr="007A6D2C">
        <w:rPr>
          <w:rFonts w:ascii="彩虹小标宋" w:eastAsia="彩虹小标宋" w:hint="eastAsia"/>
          <w:b/>
          <w:sz w:val="32"/>
          <w:szCs w:val="32"/>
        </w:rPr>
        <w:t>澳新</w:t>
      </w:r>
      <w:r w:rsidR="001B774C" w:rsidRPr="007A6D2C">
        <w:rPr>
          <w:rFonts w:ascii="彩虹小标宋" w:eastAsia="彩虹小标宋" w:hint="eastAsia"/>
          <w:b/>
          <w:sz w:val="32"/>
          <w:szCs w:val="32"/>
        </w:rPr>
        <w:t>银行</w:t>
      </w:r>
      <w:r w:rsidRPr="007A6D2C">
        <w:rPr>
          <w:rFonts w:ascii="彩虹小标宋" w:eastAsia="彩虹小标宋" w:hint="eastAsia"/>
          <w:b/>
          <w:sz w:val="32"/>
          <w:szCs w:val="32"/>
        </w:rPr>
        <w:t>签署</w:t>
      </w:r>
      <w:r w:rsidR="00392BF4" w:rsidRPr="007A6D2C">
        <w:rPr>
          <w:rFonts w:ascii="彩虹小标宋" w:eastAsia="彩虹小标宋" w:hint="eastAsia"/>
          <w:b/>
          <w:sz w:val="32"/>
          <w:szCs w:val="32"/>
        </w:rPr>
        <w:t>全面业务</w:t>
      </w:r>
      <w:r w:rsidR="008B3E9E" w:rsidRPr="007A6D2C">
        <w:rPr>
          <w:rFonts w:ascii="彩虹小标宋" w:eastAsia="彩虹小标宋" w:hint="eastAsia"/>
          <w:b/>
          <w:sz w:val="32"/>
          <w:szCs w:val="32"/>
        </w:rPr>
        <w:t>合作</w:t>
      </w:r>
      <w:r w:rsidR="001B774C" w:rsidRPr="007A6D2C">
        <w:rPr>
          <w:rFonts w:ascii="彩虹小标宋" w:eastAsia="彩虹小标宋" w:hint="eastAsia"/>
          <w:b/>
          <w:sz w:val="32"/>
          <w:szCs w:val="32"/>
        </w:rPr>
        <w:t>备忘录</w:t>
      </w:r>
    </w:p>
    <w:bookmarkEnd w:id="0"/>
    <w:bookmarkEnd w:id="1"/>
    <w:bookmarkEnd w:id="2"/>
    <w:p w:rsidR="007A6D2C" w:rsidRPr="007A6D2C" w:rsidRDefault="007A6D2C" w:rsidP="007A6D2C">
      <w:pPr>
        <w:jc w:val="center"/>
        <w:rPr>
          <w:rFonts w:ascii="彩虹小标宋" w:eastAsia="彩虹小标宋"/>
          <w:sz w:val="32"/>
          <w:szCs w:val="32"/>
        </w:rPr>
      </w:pPr>
    </w:p>
    <w:p w:rsidR="00785FAC" w:rsidRDefault="001B774C" w:rsidP="00785FAC">
      <w:pPr>
        <w:ind w:firstLineChars="200" w:firstLine="640"/>
        <w:rPr>
          <w:rFonts w:ascii="彩虹粗仿宋" w:eastAsia="彩虹粗仿宋"/>
          <w:sz w:val="32"/>
          <w:szCs w:val="32"/>
        </w:rPr>
      </w:pPr>
      <w:bookmarkStart w:id="3" w:name="OLE_LINK3"/>
      <w:bookmarkStart w:id="4" w:name="OLE_LINK4"/>
      <w:r w:rsidRPr="00D31A4F">
        <w:rPr>
          <w:rFonts w:ascii="彩虹粗仿宋" w:eastAsia="彩虹粗仿宋" w:hint="eastAsia"/>
          <w:sz w:val="32"/>
          <w:szCs w:val="32"/>
        </w:rPr>
        <w:t>2016年</w:t>
      </w:r>
      <w:r w:rsidR="00EF273A">
        <w:rPr>
          <w:rFonts w:ascii="彩虹粗仿宋" w:eastAsia="彩虹粗仿宋" w:hint="eastAsia"/>
          <w:sz w:val="32"/>
          <w:szCs w:val="32"/>
        </w:rPr>
        <w:t>6</w:t>
      </w:r>
      <w:r w:rsidRPr="00D31A4F">
        <w:rPr>
          <w:rFonts w:ascii="彩虹粗仿宋" w:eastAsia="彩虹粗仿宋" w:hint="eastAsia"/>
          <w:sz w:val="32"/>
          <w:szCs w:val="32"/>
        </w:rPr>
        <w:t>月</w:t>
      </w:r>
      <w:r w:rsidR="00EF273A">
        <w:rPr>
          <w:rFonts w:ascii="彩虹粗仿宋" w:eastAsia="彩虹粗仿宋" w:hint="eastAsia"/>
          <w:sz w:val="32"/>
          <w:szCs w:val="32"/>
        </w:rPr>
        <w:t>29</w:t>
      </w:r>
      <w:r w:rsidRPr="00D31A4F">
        <w:rPr>
          <w:rFonts w:ascii="彩虹粗仿宋" w:eastAsia="彩虹粗仿宋" w:hint="eastAsia"/>
          <w:sz w:val="32"/>
          <w:szCs w:val="32"/>
        </w:rPr>
        <w:t>日</w:t>
      </w:r>
      <w:r>
        <w:rPr>
          <w:rFonts w:ascii="彩虹粗仿宋" w:eastAsia="彩虹粗仿宋" w:hint="eastAsia"/>
          <w:sz w:val="32"/>
          <w:szCs w:val="32"/>
        </w:rPr>
        <w:t>，</w:t>
      </w:r>
      <w:r w:rsidR="00CA1E48" w:rsidRPr="00CA1E48">
        <w:rPr>
          <w:rFonts w:ascii="彩虹粗仿宋" w:eastAsia="彩虹粗仿宋" w:hint="eastAsia"/>
          <w:sz w:val="32"/>
          <w:szCs w:val="32"/>
        </w:rPr>
        <w:t>中国建设银行与</w:t>
      </w:r>
      <w:r w:rsidR="00CA1E48" w:rsidRPr="00EF273A">
        <w:rPr>
          <w:rFonts w:ascii="彩虹粗仿宋" w:eastAsia="彩虹粗仿宋" w:hint="eastAsia"/>
          <w:sz w:val="32"/>
          <w:szCs w:val="32"/>
        </w:rPr>
        <w:t>澳大利亚和新西兰银行集团有限公司（以下简称“澳新银行”）</w:t>
      </w:r>
      <w:r w:rsidR="00CA1E48" w:rsidRPr="00CA1E48">
        <w:rPr>
          <w:rFonts w:ascii="彩虹粗仿宋" w:eastAsia="彩虹粗仿宋" w:hint="eastAsia"/>
          <w:sz w:val="32"/>
          <w:szCs w:val="32"/>
        </w:rPr>
        <w:t>在</w:t>
      </w:r>
      <w:r w:rsidR="00CA1E48" w:rsidRPr="00EF273A">
        <w:rPr>
          <w:rFonts w:ascii="彩虹粗仿宋" w:eastAsia="彩虹粗仿宋" w:hint="eastAsia"/>
          <w:sz w:val="32"/>
          <w:szCs w:val="32"/>
        </w:rPr>
        <w:t>澳大利亚墨尔本</w:t>
      </w:r>
      <w:r w:rsidR="00CA1E48" w:rsidRPr="00CA1E48">
        <w:rPr>
          <w:rFonts w:ascii="彩虹粗仿宋" w:eastAsia="彩虹粗仿宋" w:hint="eastAsia"/>
          <w:sz w:val="32"/>
          <w:szCs w:val="32"/>
        </w:rPr>
        <w:t>举行</w:t>
      </w:r>
      <w:r w:rsidR="00CA1E48" w:rsidRPr="00EF273A">
        <w:rPr>
          <w:rFonts w:ascii="彩虹粗仿宋" w:eastAsia="彩虹粗仿宋" w:hint="eastAsia"/>
          <w:sz w:val="32"/>
          <w:szCs w:val="32"/>
        </w:rPr>
        <w:t>《</w:t>
      </w:r>
      <w:r w:rsidR="00AB6680" w:rsidRPr="00AB6680">
        <w:rPr>
          <w:rFonts w:ascii="彩虹粗仿宋" w:eastAsia="彩虹粗仿宋" w:hint="eastAsia"/>
          <w:sz w:val="32"/>
          <w:szCs w:val="32"/>
        </w:rPr>
        <w:t>全面业务合作备忘录</w:t>
      </w:r>
      <w:r w:rsidR="00CA1E48" w:rsidRPr="00EF273A">
        <w:rPr>
          <w:rFonts w:ascii="彩虹粗仿宋" w:eastAsia="彩虹粗仿宋" w:hint="eastAsia"/>
          <w:sz w:val="32"/>
          <w:szCs w:val="32"/>
        </w:rPr>
        <w:t>》</w:t>
      </w:r>
      <w:r w:rsidR="00CA1E48" w:rsidRPr="00CA1E48">
        <w:rPr>
          <w:rFonts w:ascii="彩虹粗仿宋" w:eastAsia="彩虹粗仿宋" w:hint="eastAsia"/>
          <w:sz w:val="32"/>
          <w:szCs w:val="32"/>
        </w:rPr>
        <w:t>签约仪式，</w:t>
      </w:r>
      <w:r w:rsidR="0013674E">
        <w:rPr>
          <w:rFonts w:ascii="彩虹粗仿宋" w:eastAsia="彩虹粗仿宋" w:hint="eastAsia"/>
          <w:sz w:val="32"/>
          <w:szCs w:val="32"/>
        </w:rPr>
        <w:t>建设银行</w:t>
      </w:r>
      <w:r w:rsidR="0013674E" w:rsidRPr="00EF273A">
        <w:rPr>
          <w:rFonts w:ascii="彩虹粗仿宋" w:eastAsia="彩虹粗仿宋" w:hint="eastAsia"/>
          <w:sz w:val="32"/>
          <w:szCs w:val="32"/>
        </w:rPr>
        <w:t>行长</w:t>
      </w:r>
      <w:r w:rsidR="00CA1E48" w:rsidRPr="00EF273A">
        <w:rPr>
          <w:rFonts w:ascii="彩虹粗仿宋" w:eastAsia="彩虹粗仿宋" w:hint="eastAsia"/>
          <w:sz w:val="32"/>
          <w:szCs w:val="32"/>
        </w:rPr>
        <w:t>王祖继</w:t>
      </w:r>
      <w:r w:rsidR="00CA1E48">
        <w:rPr>
          <w:rFonts w:ascii="彩虹粗仿宋" w:eastAsia="彩虹粗仿宋" w:hint="eastAsia"/>
          <w:sz w:val="32"/>
          <w:szCs w:val="32"/>
        </w:rPr>
        <w:t>、</w:t>
      </w:r>
      <w:r w:rsidR="0013674E" w:rsidRPr="0013674E">
        <w:rPr>
          <w:rFonts w:ascii="彩虹粗仿宋" w:eastAsia="彩虹粗仿宋" w:hint="eastAsia"/>
          <w:sz w:val="32"/>
          <w:szCs w:val="32"/>
        </w:rPr>
        <w:t>澳新银行</w:t>
      </w:r>
      <w:r w:rsidR="0013674E" w:rsidRPr="00CA1E48">
        <w:rPr>
          <w:rFonts w:ascii="彩虹粗仿宋" w:eastAsia="彩虹粗仿宋" w:hint="eastAsia"/>
          <w:sz w:val="32"/>
          <w:szCs w:val="32"/>
        </w:rPr>
        <w:t>首席执行官</w:t>
      </w:r>
      <w:r w:rsidR="00CA1E48" w:rsidRPr="00CA1E48">
        <w:rPr>
          <w:rFonts w:ascii="彩虹粗仿宋" w:eastAsia="彩虹粗仿宋" w:hint="eastAsia"/>
          <w:sz w:val="32"/>
          <w:szCs w:val="32"/>
        </w:rPr>
        <w:t>廖贤志</w:t>
      </w:r>
      <w:r w:rsidR="00CA1E48" w:rsidRPr="00EF273A">
        <w:rPr>
          <w:rFonts w:ascii="彩虹粗仿宋" w:eastAsia="彩虹粗仿宋" w:hint="eastAsia"/>
          <w:sz w:val="32"/>
          <w:szCs w:val="32"/>
        </w:rPr>
        <w:t>（</w:t>
      </w:r>
      <w:r w:rsidR="00CA1E48">
        <w:rPr>
          <w:rFonts w:ascii="彩虹粗仿宋" w:eastAsia="彩虹粗仿宋" w:hint="eastAsia"/>
          <w:sz w:val="32"/>
          <w:szCs w:val="32"/>
        </w:rPr>
        <w:t>Shayne</w:t>
      </w:r>
      <w:r w:rsidR="00CA1E48" w:rsidRPr="00EF273A">
        <w:rPr>
          <w:rFonts w:ascii="彩虹粗仿宋" w:eastAsia="彩虹粗仿宋" w:hint="eastAsia"/>
          <w:sz w:val="32"/>
          <w:szCs w:val="32"/>
        </w:rPr>
        <w:t xml:space="preserve"> </w:t>
      </w:r>
      <w:r w:rsidR="00CA1E48">
        <w:rPr>
          <w:rFonts w:ascii="彩虹粗仿宋" w:eastAsia="彩虹粗仿宋" w:hint="eastAsia"/>
          <w:sz w:val="32"/>
          <w:szCs w:val="32"/>
        </w:rPr>
        <w:t>Elliott</w:t>
      </w:r>
      <w:r w:rsidR="00CA1E48" w:rsidRPr="00EF273A">
        <w:rPr>
          <w:rFonts w:ascii="彩虹粗仿宋" w:eastAsia="彩虹粗仿宋" w:hint="eastAsia"/>
          <w:sz w:val="32"/>
          <w:szCs w:val="32"/>
        </w:rPr>
        <w:t>）</w:t>
      </w:r>
      <w:r w:rsidR="0072014C">
        <w:rPr>
          <w:rFonts w:ascii="彩虹粗仿宋" w:eastAsia="彩虹粗仿宋" w:hint="eastAsia"/>
          <w:sz w:val="32"/>
          <w:szCs w:val="32"/>
        </w:rPr>
        <w:t>出席了签约仪式</w:t>
      </w:r>
      <w:r w:rsidR="00166DD6">
        <w:rPr>
          <w:rFonts w:ascii="彩虹粗仿宋" w:eastAsia="彩虹粗仿宋" w:hint="eastAsia"/>
          <w:sz w:val="32"/>
          <w:szCs w:val="32"/>
        </w:rPr>
        <w:t>并签署了合作备忘录</w:t>
      </w:r>
      <w:r w:rsidR="0013674E">
        <w:rPr>
          <w:rFonts w:ascii="彩虹粗仿宋" w:eastAsia="彩虹粗仿宋" w:hint="eastAsia"/>
          <w:sz w:val="32"/>
          <w:szCs w:val="32"/>
        </w:rPr>
        <w:t>,</w:t>
      </w:r>
      <w:r w:rsidR="0013674E">
        <w:rPr>
          <w:rFonts w:ascii="宋体" w:eastAsia="宋体" w:hAnsi="宋体" w:cs="宋体" w:hint="eastAsia"/>
          <w:sz w:val="32"/>
          <w:szCs w:val="32"/>
        </w:rPr>
        <w:t xml:space="preserve"> </w:t>
      </w:r>
      <w:r w:rsidR="0013674E">
        <w:rPr>
          <w:rFonts w:ascii="彩虹粗仿宋" w:eastAsia="彩虹粗仿宋" w:hint="eastAsia"/>
          <w:sz w:val="32"/>
          <w:szCs w:val="32"/>
        </w:rPr>
        <w:t>双方</w:t>
      </w:r>
      <w:r w:rsidR="00F523F9" w:rsidRPr="00F523F9">
        <w:rPr>
          <w:rFonts w:ascii="彩虹粗仿宋" w:eastAsia="彩虹粗仿宋" w:hint="eastAsia"/>
          <w:sz w:val="32"/>
          <w:szCs w:val="32"/>
        </w:rPr>
        <w:t>相关部门及分支机构主要负责人参加了签约仪式</w:t>
      </w:r>
      <w:r w:rsidR="00F523F9">
        <w:rPr>
          <w:rFonts w:ascii="彩虹粗仿宋" w:eastAsia="彩虹粗仿宋" w:hint="eastAsia"/>
          <w:sz w:val="32"/>
          <w:szCs w:val="32"/>
        </w:rPr>
        <w:t>。</w:t>
      </w:r>
    </w:p>
    <w:bookmarkEnd w:id="3"/>
    <w:bookmarkEnd w:id="4"/>
    <w:p w:rsidR="00B41039" w:rsidRPr="00B41039" w:rsidRDefault="004E6E4E" w:rsidP="003B5458">
      <w:pPr>
        <w:ind w:firstLineChars="200" w:firstLine="640"/>
        <w:rPr>
          <w:rFonts w:ascii="彩虹粗仿宋" w:eastAsia="彩虹粗仿宋"/>
          <w:b/>
          <w:sz w:val="32"/>
          <w:szCs w:val="32"/>
          <w:highlight w:val="yellow"/>
        </w:rPr>
      </w:pPr>
      <w:r w:rsidRPr="005B6711">
        <w:rPr>
          <w:rFonts w:ascii="彩虹粗仿宋" w:eastAsia="彩虹粗仿宋" w:hint="eastAsia"/>
          <w:sz w:val="32"/>
          <w:szCs w:val="32"/>
        </w:rPr>
        <w:t>王祖继在致辞中表示，</w:t>
      </w:r>
      <w:r>
        <w:rPr>
          <w:rFonts w:ascii="彩虹粗仿宋" w:eastAsia="彩虹粗仿宋" w:hAnsi="宋体" w:cs="宋体" w:hint="eastAsia"/>
          <w:color w:val="000000"/>
          <w:sz w:val="32"/>
          <w:szCs w:val="32"/>
        </w:rPr>
        <w:t>中澳两国已经成为重要的战略与贸易伙伴，</w:t>
      </w:r>
      <w:r w:rsidRPr="005B6711">
        <w:rPr>
          <w:rFonts w:ascii="彩虹粗仿宋" w:eastAsia="彩虹粗仿宋" w:hint="eastAsia"/>
          <w:sz w:val="32"/>
          <w:szCs w:val="32"/>
        </w:rPr>
        <w:t>澳大利亚</w:t>
      </w:r>
      <w:r>
        <w:rPr>
          <w:rFonts w:ascii="彩虹粗仿宋" w:eastAsia="彩虹粗仿宋" w:hint="eastAsia"/>
          <w:sz w:val="32"/>
          <w:szCs w:val="32"/>
        </w:rPr>
        <w:t>也</w:t>
      </w:r>
      <w:r w:rsidRPr="005B6711">
        <w:rPr>
          <w:rFonts w:ascii="彩虹粗仿宋" w:eastAsia="彩虹粗仿宋" w:hint="eastAsia"/>
          <w:sz w:val="32"/>
          <w:szCs w:val="32"/>
        </w:rPr>
        <w:t>一直是建设银行拓展海外业务的重要目标市场。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  <w:lang w:val="en-AU"/>
        </w:rPr>
        <w:t>建设银行首次与澳大利亚金融机构签署重要的全面战略合作文件，</w:t>
      </w:r>
      <w:r w:rsidRPr="00162EE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  <w:lang w:val="en-AU"/>
        </w:rPr>
        <w:t>不仅是对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  <w:lang w:val="en-AU"/>
        </w:rPr>
        <w:t>多年来良好合作的认可，也是对双方</w:t>
      </w:r>
      <w:r w:rsidRPr="00162EEE">
        <w:rPr>
          <w:rFonts w:ascii="彩虹粗仿宋" w:eastAsia="彩虹粗仿宋" w:hAnsi="宋体" w:cs="宋体" w:hint="eastAsia"/>
          <w:color w:val="000000"/>
          <w:kern w:val="0"/>
          <w:sz w:val="32"/>
          <w:szCs w:val="32"/>
          <w:lang w:val="en-AU"/>
        </w:rPr>
        <w:t>国际化发展战略的互补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  <w:lang w:val="en-AU"/>
        </w:rPr>
        <w:t>。</w:t>
      </w:r>
      <w:r w:rsidR="005B6711" w:rsidRPr="005B6711">
        <w:rPr>
          <w:rFonts w:ascii="彩虹粗仿宋" w:eastAsia="彩虹粗仿宋" w:hint="eastAsia"/>
          <w:sz w:val="32"/>
          <w:szCs w:val="32"/>
        </w:rPr>
        <w:t>廖贤志（Shayne Elliott）</w:t>
      </w:r>
      <w:r w:rsidR="00E05C1D">
        <w:rPr>
          <w:rFonts w:ascii="彩虹粗仿宋" w:eastAsia="彩虹粗仿宋" w:hint="eastAsia"/>
          <w:sz w:val="32"/>
          <w:szCs w:val="32"/>
        </w:rPr>
        <w:t>致</w:t>
      </w:r>
      <w:r w:rsidR="005B6711">
        <w:rPr>
          <w:rFonts w:ascii="彩虹粗仿宋" w:eastAsia="彩虹粗仿宋" w:hint="eastAsia"/>
          <w:sz w:val="32"/>
          <w:szCs w:val="32"/>
        </w:rPr>
        <w:t>欢迎</w:t>
      </w:r>
      <w:r w:rsidR="00E05C1D">
        <w:rPr>
          <w:rFonts w:ascii="彩虹粗仿宋" w:eastAsia="彩虹粗仿宋" w:hint="eastAsia"/>
          <w:sz w:val="32"/>
          <w:szCs w:val="32"/>
        </w:rPr>
        <w:t>辞，</w:t>
      </w:r>
      <w:r w:rsidR="005B6711">
        <w:rPr>
          <w:rFonts w:ascii="彩虹粗仿宋" w:eastAsia="彩虹粗仿宋" w:hint="eastAsia"/>
          <w:sz w:val="32"/>
          <w:szCs w:val="32"/>
        </w:rPr>
        <w:t>回顾了</w:t>
      </w:r>
      <w:r w:rsidR="005B6711" w:rsidRPr="00EF273A">
        <w:rPr>
          <w:rFonts w:ascii="彩虹粗仿宋" w:eastAsia="彩虹粗仿宋" w:hint="eastAsia"/>
          <w:sz w:val="32"/>
          <w:szCs w:val="32"/>
        </w:rPr>
        <w:t>澳新银行</w:t>
      </w:r>
      <w:r w:rsidR="005B6711">
        <w:rPr>
          <w:rFonts w:ascii="彩虹粗仿宋" w:eastAsia="彩虹粗仿宋" w:hint="eastAsia"/>
          <w:sz w:val="32"/>
          <w:szCs w:val="32"/>
        </w:rPr>
        <w:t>与建设银行长期合作情况，表达了在未来进一步加强两行合作的愿望。</w:t>
      </w:r>
    </w:p>
    <w:p w:rsidR="00A25768" w:rsidRPr="00AB422F" w:rsidRDefault="0013674E" w:rsidP="00AB422F">
      <w:pPr>
        <w:ind w:firstLineChars="200" w:firstLine="640"/>
        <w:rPr>
          <w:rFonts w:ascii="彩虹粗仿宋" w:eastAsia="彩虹粗仿宋" w:hAnsi="宋体" w:cs="宋体"/>
          <w:color w:val="000000"/>
          <w:kern w:val="0"/>
          <w:sz w:val="32"/>
          <w:szCs w:val="32"/>
          <w:lang w:val="en-AU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  <w:lang w:val="en-AU"/>
        </w:rPr>
        <w:t>签约仪式后，王祖继与廖贤志</w:t>
      </w:r>
      <w:r w:rsidR="00234AB7" w:rsidRPr="00AB422F">
        <w:rPr>
          <w:rFonts w:ascii="彩虹粗仿宋" w:eastAsia="彩虹粗仿宋" w:hAnsi="宋体" w:cs="宋体" w:hint="eastAsia"/>
          <w:color w:val="000000"/>
          <w:kern w:val="0"/>
          <w:sz w:val="32"/>
          <w:szCs w:val="32"/>
          <w:lang w:val="en-AU"/>
        </w:rPr>
        <w:t>一行进行了会谈</w:t>
      </w:r>
      <w:r w:rsidR="00AB422F">
        <w:rPr>
          <w:rFonts w:ascii="彩虹粗仿宋" w:eastAsia="彩虹粗仿宋" w:hAnsi="宋体" w:cs="宋体" w:hint="eastAsia"/>
          <w:color w:val="000000"/>
          <w:kern w:val="0"/>
          <w:sz w:val="32"/>
          <w:szCs w:val="32"/>
          <w:lang w:val="en-AU"/>
        </w:rPr>
        <w:t>，</w:t>
      </w:r>
      <w:r w:rsidR="00E05C1D">
        <w:rPr>
          <w:rFonts w:ascii="彩虹粗仿宋" w:eastAsia="彩虹粗仿宋" w:hAnsi="宋体" w:cs="宋体" w:hint="eastAsia"/>
          <w:color w:val="000000"/>
          <w:kern w:val="0"/>
          <w:sz w:val="32"/>
          <w:szCs w:val="32"/>
          <w:lang w:val="en-AU"/>
        </w:rPr>
        <w:t>就近期发生的</w:t>
      </w:r>
      <w:proofErr w:type="gramStart"/>
      <w:r w:rsidR="00E05C1D">
        <w:rPr>
          <w:rFonts w:ascii="彩虹粗仿宋" w:eastAsia="彩虹粗仿宋" w:hAnsi="宋体" w:cs="宋体" w:hint="eastAsia"/>
          <w:color w:val="000000"/>
          <w:kern w:val="0"/>
          <w:sz w:val="32"/>
          <w:szCs w:val="32"/>
          <w:lang w:val="en-AU"/>
        </w:rPr>
        <w:t>英国退欧事件</w:t>
      </w:r>
      <w:proofErr w:type="gramEnd"/>
      <w:r w:rsidR="00E05C1D">
        <w:rPr>
          <w:rFonts w:ascii="彩虹粗仿宋" w:eastAsia="彩虹粗仿宋" w:hAnsi="宋体" w:cs="宋体" w:hint="eastAsia"/>
          <w:color w:val="000000"/>
          <w:kern w:val="0"/>
          <w:sz w:val="32"/>
          <w:szCs w:val="32"/>
          <w:lang w:val="en-AU"/>
        </w:rPr>
        <w:t>、中国经济面临的挑战、</w:t>
      </w:r>
      <w:r w:rsidR="00234AB7" w:rsidRPr="00AB422F">
        <w:rPr>
          <w:rFonts w:ascii="彩虹粗仿宋" w:eastAsia="彩虹粗仿宋" w:hAnsi="宋体" w:cs="宋体" w:hint="eastAsia"/>
          <w:color w:val="000000"/>
          <w:kern w:val="0"/>
          <w:sz w:val="32"/>
          <w:szCs w:val="32"/>
          <w:lang w:val="en-AU"/>
        </w:rPr>
        <w:t>中国银行业的现状</w:t>
      </w:r>
      <w:r w:rsidR="00E05C1D">
        <w:rPr>
          <w:rFonts w:ascii="彩虹粗仿宋" w:eastAsia="彩虹粗仿宋" w:hAnsi="宋体" w:cs="宋体" w:hint="eastAsia"/>
          <w:color w:val="000000"/>
          <w:kern w:val="0"/>
          <w:sz w:val="32"/>
          <w:szCs w:val="32"/>
          <w:lang w:val="en-AU"/>
        </w:rPr>
        <w:t>、</w:t>
      </w:r>
      <w:r w:rsidR="00836700" w:rsidRPr="00AB422F">
        <w:rPr>
          <w:rFonts w:ascii="彩虹粗仿宋" w:eastAsia="彩虹粗仿宋" w:hAnsi="宋体" w:cs="宋体" w:hint="eastAsia"/>
          <w:color w:val="000000"/>
          <w:kern w:val="0"/>
          <w:sz w:val="32"/>
          <w:szCs w:val="32"/>
          <w:lang w:val="en-AU"/>
        </w:rPr>
        <w:t>全球商业银行发展的趋势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  <w:lang w:val="en-AU"/>
        </w:rPr>
        <w:t>以及双方</w:t>
      </w:r>
      <w:r w:rsidR="00D41768" w:rsidRPr="00AB422F">
        <w:rPr>
          <w:rFonts w:ascii="彩虹粗仿宋" w:eastAsia="彩虹粗仿宋" w:hAnsi="宋体" w:cs="宋体" w:hint="eastAsia"/>
          <w:color w:val="000000"/>
          <w:kern w:val="0"/>
          <w:sz w:val="32"/>
          <w:szCs w:val="32"/>
          <w:lang w:val="en-AU"/>
        </w:rPr>
        <w:t>在业务发展方面的经验等</w:t>
      </w:r>
      <w:r w:rsidR="00AB422F">
        <w:rPr>
          <w:rFonts w:ascii="彩虹粗仿宋" w:eastAsia="彩虹粗仿宋" w:hAnsi="宋体" w:cs="宋体" w:hint="eastAsia"/>
          <w:color w:val="000000"/>
          <w:kern w:val="0"/>
          <w:sz w:val="32"/>
          <w:szCs w:val="32"/>
          <w:lang w:val="en-AU"/>
        </w:rPr>
        <w:t>议题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  <w:lang w:val="en-AU"/>
        </w:rPr>
        <w:t>进行了良好</w:t>
      </w:r>
      <w:r w:rsidR="00234AB7" w:rsidRPr="00AB422F">
        <w:rPr>
          <w:rFonts w:ascii="彩虹粗仿宋" w:eastAsia="彩虹粗仿宋" w:hAnsi="宋体" w:cs="宋体" w:hint="eastAsia"/>
          <w:color w:val="000000"/>
          <w:kern w:val="0"/>
          <w:sz w:val="32"/>
          <w:szCs w:val="32"/>
          <w:lang w:val="en-AU"/>
        </w:rPr>
        <w:t>深入的沟通。</w:t>
      </w:r>
    </w:p>
    <w:p w:rsidR="007A6D2C" w:rsidRDefault="008B3E9E" w:rsidP="007A6D2C">
      <w:pPr>
        <w:ind w:firstLineChars="200" w:firstLine="640"/>
        <w:rPr>
          <w:rFonts w:ascii="彩虹粗仿宋" w:eastAsia="彩虹粗仿宋"/>
          <w:sz w:val="32"/>
          <w:szCs w:val="32"/>
        </w:rPr>
      </w:pPr>
      <w:r w:rsidRPr="008B3E9E">
        <w:rPr>
          <w:rFonts w:ascii="彩虹粗仿宋" w:eastAsia="彩虹粗仿宋" w:hint="eastAsia"/>
          <w:sz w:val="32"/>
          <w:szCs w:val="32"/>
        </w:rPr>
        <w:t>澳新银行是澳大利亚四大银行之一，成立于1835年，总部设立在墨尔本，目前是澳大利亚资产排名第3的大型商业银行，世界排名第55位。</w:t>
      </w:r>
      <w:r w:rsidR="00A86A56">
        <w:rPr>
          <w:rFonts w:ascii="彩虹粗仿宋" w:eastAsia="彩虹粗仿宋" w:hint="eastAsia"/>
          <w:sz w:val="32"/>
          <w:szCs w:val="32"/>
        </w:rPr>
        <w:t>建设银行</w:t>
      </w:r>
      <w:r w:rsidR="00114955">
        <w:rPr>
          <w:rFonts w:ascii="彩虹粗仿宋" w:eastAsia="彩虹粗仿宋" w:hint="eastAsia"/>
          <w:sz w:val="32"/>
          <w:szCs w:val="32"/>
        </w:rPr>
        <w:t>与澳新银行</w:t>
      </w:r>
      <w:r w:rsidR="00114955" w:rsidRPr="00114955">
        <w:rPr>
          <w:rFonts w:ascii="彩虹粗仿宋" w:eastAsia="彩虹粗仿宋" w:hint="eastAsia"/>
          <w:sz w:val="32"/>
          <w:szCs w:val="32"/>
        </w:rPr>
        <w:t>长期以来</w:t>
      </w:r>
      <w:r w:rsidR="00114955" w:rsidRPr="00114955">
        <w:rPr>
          <w:rFonts w:ascii="彩虹粗仿宋" w:eastAsia="彩虹粗仿宋" w:hint="eastAsia"/>
          <w:sz w:val="32"/>
          <w:szCs w:val="32"/>
        </w:rPr>
        <w:lastRenderedPageBreak/>
        <w:t>在各个业务领域都保持着较为密切的合作关系。签署《</w:t>
      </w:r>
      <w:r w:rsidR="00AB6680" w:rsidRPr="00AB6680">
        <w:rPr>
          <w:rFonts w:ascii="彩虹粗仿宋" w:eastAsia="彩虹粗仿宋" w:hint="eastAsia"/>
          <w:sz w:val="32"/>
          <w:szCs w:val="32"/>
        </w:rPr>
        <w:t>全面业务合作备忘录</w:t>
      </w:r>
      <w:r w:rsidR="00114955" w:rsidRPr="00114955">
        <w:rPr>
          <w:rFonts w:ascii="彩虹粗仿宋" w:eastAsia="彩虹粗仿宋" w:hint="eastAsia"/>
          <w:sz w:val="32"/>
          <w:szCs w:val="32"/>
        </w:rPr>
        <w:t>》将有助于双方进一步在债券承销、贵金属业务、外汇交易、衍生品交易、本外币清算、个人业务</w:t>
      </w:r>
      <w:r w:rsidR="00585BCE">
        <w:rPr>
          <w:rFonts w:ascii="彩虹粗仿宋" w:eastAsia="彩虹粗仿宋" w:hint="eastAsia"/>
          <w:sz w:val="32"/>
          <w:szCs w:val="32"/>
        </w:rPr>
        <w:t>及私人银行财富管理业务</w:t>
      </w:r>
      <w:r w:rsidR="00114955" w:rsidRPr="00114955">
        <w:rPr>
          <w:rFonts w:ascii="彩虹粗仿宋" w:eastAsia="彩虹粗仿宋" w:hint="eastAsia"/>
          <w:sz w:val="32"/>
          <w:szCs w:val="32"/>
        </w:rPr>
        <w:t>等方面开展合作，</w:t>
      </w:r>
      <w:r w:rsidR="0013674E">
        <w:rPr>
          <w:rFonts w:ascii="彩虹粗仿宋" w:eastAsia="彩虹粗仿宋" w:hint="eastAsia"/>
          <w:sz w:val="32"/>
          <w:szCs w:val="32"/>
        </w:rPr>
        <w:t>进一步提升</w:t>
      </w:r>
      <w:r w:rsidR="005C72BD" w:rsidRPr="005C72BD">
        <w:rPr>
          <w:rFonts w:ascii="彩虹粗仿宋" w:eastAsia="彩虹粗仿宋" w:hint="eastAsia"/>
          <w:sz w:val="32"/>
          <w:szCs w:val="32"/>
        </w:rPr>
        <w:t>合作的深度和广度，实现互利共赢。</w:t>
      </w:r>
    </w:p>
    <w:p w:rsidR="006C2237" w:rsidRDefault="003B5458" w:rsidP="007A6D2C">
      <w:pPr>
        <w:ind w:firstLineChars="200" w:firstLine="640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noProof/>
          <w:sz w:val="32"/>
          <w:szCs w:val="32"/>
        </w:rPr>
        <w:drawing>
          <wp:inline distT="0" distB="0" distL="0" distR="0">
            <wp:extent cx="5274310" cy="3493135"/>
            <wp:effectExtent l="19050" t="0" r="2540" b="0"/>
            <wp:docPr id="1" name="Picture 0" descr="DSC_4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462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955" w:rsidRPr="00B340F6" w:rsidRDefault="00114955" w:rsidP="006C2237">
      <w:pPr>
        <w:ind w:firstLineChars="200" w:firstLine="640"/>
        <w:jc w:val="center"/>
        <w:rPr>
          <w:rFonts w:ascii="彩虹粗仿宋" w:eastAsia="彩虹粗仿宋"/>
          <w:sz w:val="32"/>
          <w:szCs w:val="32"/>
        </w:rPr>
      </w:pPr>
    </w:p>
    <w:p w:rsidR="00D31685" w:rsidRDefault="00D31685"/>
    <w:p w:rsidR="006C2237" w:rsidRDefault="006C2237"/>
    <w:sectPr w:rsidR="006C2237" w:rsidSect="00372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1E2" w:rsidRDefault="009E11E2" w:rsidP="00EF273A">
      <w:r>
        <w:separator/>
      </w:r>
    </w:p>
  </w:endnote>
  <w:endnote w:type="continuationSeparator" w:id="0">
    <w:p w:rsidR="009E11E2" w:rsidRDefault="009E11E2" w:rsidP="00EF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1E2" w:rsidRDefault="009E11E2" w:rsidP="00EF273A">
      <w:r>
        <w:separator/>
      </w:r>
    </w:p>
  </w:footnote>
  <w:footnote w:type="continuationSeparator" w:id="0">
    <w:p w:rsidR="009E11E2" w:rsidRDefault="009E11E2" w:rsidP="00EF2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4C"/>
    <w:rsid w:val="000444BB"/>
    <w:rsid w:val="00055815"/>
    <w:rsid w:val="00077721"/>
    <w:rsid w:val="000A5861"/>
    <w:rsid w:val="000B65FE"/>
    <w:rsid w:val="001139A5"/>
    <w:rsid w:val="00114955"/>
    <w:rsid w:val="0013072E"/>
    <w:rsid w:val="0013674E"/>
    <w:rsid w:val="001523C0"/>
    <w:rsid w:val="00166DD6"/>
    <w:rsid w:val="0017194A"/>
    <w:rsid w:val="00174F4C"/>
    <w:rsid w:val="001B6BE5"/>
    <w:rsid w:val="001B774C"/>
    <w:rsid w:val="001E1FAE"/>
    <w:rsid w:val="002061F8"/>
    <w:rsid w:val="002164E5"/>
    <w:rsid w:val="00234AB7"/>
    <w:rsid w:val="00284369"/>
    <w:rsid w:val="00287B42"/>
    <w:rsid w:val="0029717E"/>
    <w:rsid w:val="00313615"/>
    <w:rsid w:val="00333471"/>
    <w:rsid w:val="00337141"/>
    <w:rsid w:val="00357A7D"/>
    <w:rsid w:val="0037238A"/>
    <w:rsid w:val="003901C6"/>
    <w:rsid w:val="00392BF4"/>
    <w:rsid w:val="003A391B"/>
    <w:rsid w:val="003B5458"/>
    <w:rsid w:val="003D0EA7"/>
    <w:rsid w:val="003E0A09"/>
    <w:rsid w:val="00447EEE"/>
    <w:rsid w:val="00476F64"/>
    <w:rsid w:val="004A7D99"/>
    <w:rsid w:val="004D65B2"/>
    <w:rsid w:val="004E0BDF"/>
    <w:rsid w:val="004E5731"/>
    <w:rsid w:val="004E6E4E"/>
    <w:rsid w:val="00505725"/>
    <w:rsid w:val="00532337"/>
    <w:rsid w:val="00542F83"/>
    <w:rsid w:val="0056244D"/>
    <w:rsid w:val="0057343D"/>
    <w:rsid w:val="0057484D"/>
    <w:rsid w:val="005828E1"/>
    <w:rsid w:val="00585BCE"/>
    <w:rsid w:val="005B061E"/>
    <w:rsid w:val="005B6711"/>
    <w:rsid w:val="005C72BD"/>
    <w:rsid w:val="005D7055"/>
    <w:rsid w:val="005E32D7"/>
    <w:rsid w:val="00601FAE"/>
    <w:rsid w:val="0065594E"/>
    <w:rsid w:val="0066261D"/>
    <w:rsid w:val="006C2237"/>
    <w:rsid w:val="006C6199"/>
    <w:rsid w:val="006D7CF7"/>
    <w:rsid w:val="0072014C"/>
    <w:rsid w:val="0074069B"/>
    <w:rsid w:val="00785FAC"/>
    <w:rsid w:val="00794393"/>
    <w:rsid w:val="007A6D2C"/>
    <w:rsid w:val="00836700"/>
    <w:rsid w:val="00853FB5"/>
    <w:rsid w:val="00884055"/>
    <w:rsid w:val="008852CD"/>
    <w:rsid w:val="008A38F1"/>
    <w:rsid w:val="008B3E9E"/>
    <w:rsid w:val="008D3D7F"/>
    <w:rsid w:val="00967F82"/>
    <w:rsid w:val="0098637B"/>
    <w:rsid w:val="00986EE4"/>
    <w:rsid w:val="009A5A81"/>
    <w:rsid w:val="009E11E2"/>
    <w:rsid w:val="009F0D3B"/>
    <w:rsid w:val="009F4A4F"/>
    <w:rsid w:val="009F5B59"/>
    <w:rsid w:val="00A02FA9"/>
    <w:rsid w:val="00A14CFB"/>
    <w:rsid w:val="00A25768"/>
    <w:rsid w:val="00A42E8E"/>
    <w:rsid w:val="00A75DDB"/>
    <w:rsid w:val="00A86A56"/>
    <w:rsid w:val="00AB422F"/>
    <w:rsid w:val="00AB6680"/>
    <w:rsid w:val="00AC4B44"/>
    <w:rsid w:val="00AD4686"/>
    <w:rsid w:val="00B32B25"/>
    <w:rsid w:val="00B41039"/>
    <w:rsid w:val="00B5223F"/>
    <w:rsid w:val="00BA6BCF"/>
    <w:rsid w:val="00BE4539"/>
    <w:rsid w:val="00C05E68"/>
    <w:rsid w:val="00C177B4"/>
    <w:rsid w:val="00C35368"/>
    <w:rsid w:val="00CA1E48"/>
    <w:rsid w:val="00CC3778"/>
    <w:rsid w:val="00CE6A43"/>
    <w:rsid w:val="00D022E5"/>
    <w:rsid w:val="00D030FA"/>
    <w:rsid w:val="00D31685"/>
    <w:rsid w:val="00D323FB"/>
    <w:rsid w:val="00D37C82"/>
    <w:rsid w:val="00D41768"/>
    <w:rsid w:val="00D46DCA"/>
    <w:rsid w:val="00D6448E"/>
    <w:rsid w:val="00D9442B"/>
    <w:rsid w:val="00DD341F"/>
    <w:rsid w:val="00DF3964"/>
    <w:rsid w:val="00E05C1D"/>
    <w:rsid w:val="00E30CC4"/>
    <w:rsid w:val="00ED73CF"/>
    <w:rsid w:val="00EF273A"/>
    <w:rsid w:val="00F42497"/>
    <w:rsid w:val="00F523F9"/>
    <w:rsid w:val="00F74B1E"/>
    <w:rsid w:val="00F87AE9"/>
    <w:rsid w:val="00FA6B32"/>
    <w:rsid w:val="00FE36B8"/>
    <w:rsid w:val="00FE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7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2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27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2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27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5458"/>
    <w:rPr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3B545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7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2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27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2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27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5458"/>
    <w:rPr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3B54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崔彤</dc:creator>
  <cp:lastModifiedBy>李承阳</cp:lastModifiedBy>
  <cp:revision>7</cp:revision>
  <dcterms:created xsi:type="dcterms:W3CDTF">2016-07-01T08:24:00Z</dcterms:created>
  <dcterms:modified xsi:type="dcterms:W3CDTF">2016-07-01T09:38:00Z</dcterms:modified>
</cp:coreProperties>
</file>